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35" w:rsidRDefault="00957519">
      <w:pPr>
        <w:rPr>
          <w:rFonts w:ascii="SimSun" w:hAnsi="SimSun" w:cs="SimSun"/>
          <w:lang w:val="zh-CN" w:eastAsia="zh-CN"/>
        </w:rPr>
      </w:pPr>
      <w:bookmarkStart w:id="0" w:name="_GoBack"/>
      <w:r w:rsidRPr="00957519">
        <w:rPr>
          <w:rFonts w:ascii="SimSun" w:hAnsi="SimSun" w:cs="SimSun"/>
          <w:noProof/>
          <w:lang w:eastAsia="ru-RU"/>
        </w:rPr>
        <w:drawing>
          <wp:inline distT="0" distB="0" distL="0" distR="0">
            <wp:extent cx="6496050" cy="2695239"/>
            <wp:effectExtent l="19050" t="0" r="0" b="0"/>
            <wp:docPr id="2" name="Рисунок 2" descr="C:\Users\Вова\Dropbox\Авалон\МУФЛИХАНОВА\ЗАКАЗЫ 2 Дзержинского\0512 доки на англ кит Байкал трэин\кит\Зеркало.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ropbox\Авалон\МУФЛИХАНОВА\ЗАКАЗЫ 2 Дзержинского\0512 доки на англ кит Байкал трэин\кит\Зеркало.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72" cy="26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3435" w:rsidRDefault="00C73435">
      <w:pPr>
        <w:rPr>
          <w:rFonts w:ascii="SimSun" w:hAnsi="SimSun" w:cs="SimSun"/>
          <w:lang w:val="zh-CN" w:eastAsia="zh-CN"/>
        </w:rPr>
      </w:pPr>
    </w:p>
    <w:tbl>
      <w:tblPr>
        <w:tblpPr w:leftFromText="180" w:rightFromText="180" w:vertAnchor="text" w:horzAnchor="margin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05"/>
        <w:gridCol w:w="1559"/>
      </w:tblGrid>
      <w:tr w:rsidR="00C73435" w:rsidRPr="007B590C" w:rsidTr="0071038C">
        <w:tc>
          <w:tcPr>
            <w:tcW w:w="2405" w:type="dxa"/>
            <w:shd w:val="clear" w:color="auto" w:fill="FFFFFF"/>
          </w:tcPr>
          <w:p w:rsidR="00C73435" w:rsidRPr="00C73435" w:rsidRDefault="00C73435" w:rsidP="0071038C">
            <w:pPr>
              <w:pStyle w:val="a3"/>
              <w:spacing w:after="80"/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 w:rsidRPr="00C73435">
              <w:rPr>
                <w:rFonts w:ascii="SimSun" w:eastAsia="SimSun" w:hAnsi="SimSun" w:cs="SimSun" w:hint="eastAsia"/>
                <w:sz w:val="20"/>
                <w:szCs w:val="20"/>
                <w:lang w:val="zh-CN"/>
              </w:rPr>
              <w:t>贝加尔港</w:t>
            </w:r>
          </w:p>
        </w:tc>
        <w:tc>
          <w:tcPr>
            <w:tcW w:w="1559" w:type="dxa"/>
            <w:shd w:val="clear" w:color="auto" w:fill="FFFFFF"/>
          </w:tcPr>
          <w:p w:rsidR="00C73435" w:rsidRPr="007B590C" w:rsidRDefault="00C73435" w:rsidP="0071038C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10:20</w:t>
            </w:r>
          </w:p>
        </w:tc>
      </w:tr>
      <w:tr w:rsidR="00C73435" w:rsidRPr="007B590C" w:rsidTr="0071038C">
        <w:tc>
          <w:tcPr>
            <w:tcW w:w="2405" w:type="dxa"/>
            <w:shd w:val="clear" w:color="auto" w:fill="FFFFFF"/>
          </w:tcPr>
          <w:p w:rsidR="00C73435" w:rsidRPr="00C73435" w:rsidRDefault="00C73435" w:rsidP="00C73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3435">
              <w:rPr>
                <w:rFonts w:ascii="SimSun" w:hAnsi="SimSun" w:cs="SimSun" w:hint="eastAsia"/>
                <w:sz w:val="20"/>
                <w:szCs w:val="20"/>
                <w:lang w:val="zh-CN"/>
              </w:rPr>
              <w:t>乌兰诺沃</w:t>
            </w:r>
            <w:proofErr w:type="spellEnd"/>
            <w:r w:rsidRPr="00C73435">
              <w:rPr>
                <w:rFonts w:ascii="SimSun" w:hAnsi="SimSun" w:cs="SimSun" w:hint="eastAsia"/>
                <w:sz w:val="20"/>
                <w:szCs w:val="20"/>
                <w:lang w:val="zh-CN"/>
              </w:rPr>
              <w:t>（</w:t>
            </w:r>
            <w:r w:rsidRPr="00C73435">
              <w:rPr>
                <w:rFonts w:ascii="Times New Roman" w:hAnsi="Times New Roman"/>
                <w:sz w:val="20"/>
                <w:szCs w:val="20"/>
                <w:lang w:val="zh-CN"/>
              </w:rPr>
              <w:t>97</w:t>
            </w:r>
            <w:r w:rsidRPr="00C73435">
              <w:rPr>
                <w:rFonts w:ascii="SimSun" w:hAnsi="SimSun" w:cs="SimSun" w:hint="eastAsia"/>
                <w:sz w:val="20"/>
                <w:szCs w:val="20"/>
                <w:lang w:val="zh-CN"/>
              </w:rPr>
              <w:t>公里）</w:t>
            </w:r>
          </w:p>
        </w:tc>
        <w:tc>
          <w:tcPr>
            <w:tcW w:w="1559" w:type="dxa"/>
            <w:shd w:val="clear" w:color="auto" w:fill="FFFFFF"/>
          </w:tcPr>
          <w:p w:rsidR="00C73435" w:rsidRPr="007B590C" w:rsidRDefault="00C73435" w:rsidP="0071038C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11:21-11:25</w:t>
            </w:r>
          </w:p>
        </w:tc>
      </w:tr>
      <w:tr w:rsidR="00C73435" w:rsidRPr="007B590C" w:rsidTr="0071038C">
        <w:tc>
          <w:tcPr>
            <w:tcW w:w="2405" w:type="dxa"/>
            <w:shd w:val="clear" w:color="auto" w:fill="FFFFFF"/>
          </w:tcPr>
          <w:p w:rsidR="00C73435" w:rsidRPr="00C73435" w:rsidRDefault="00C73435" w:rsidP="00C73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435">
              <w:rPr>
                <w:rFonts w:ascii="SimSun" w:hAnsi="SimSun" w:cs="SimSun" w:hint="eastAsia"/>
                <w:sz w:val="20"/>
                <w:szCs w:val="20"/>
                <w:lang w:val="zh-CN"/>
              </w:rPr>
              <w:t>意大利墙（</w:t>
            </w:r>
            <w:r w:rsidRPr="00C73435">
              <w:rPr>
                <w:rFonts w:ascii="Times New Roman" w:hAnsi="Times New Roman"/>
                <w:sz w:val="20"/>
                <w:szCs w:val="20"/>
                <w:lang w:val="zh-CN"/>
              </w:rPr>
              <w:t>102</w:t>
            </w:r>
            <w:r w:rsidRPr="00C73435">
              <w:rPr>
                <w:rFonts w:ascii="SimSun" w:hAnsi="SimSun" w:cs="SimSun" w:hint="eastAsia"/>
                <w:sz w:val="20"/>
                <w:szCs w:val="20"/>
                <w:lang w:val="zh-CN"/>
              </w:rPr>
              <w:t>公里）</w:t>
            </w:r>
          </w:p>
        </w:tc>
        <w:tc>
          <w:tcPr>
            <w:tcW w:w="1559" w:type="dxa"/>
            <w:shd w:val="clear" w:color="auto" w:fill="FFFFFF"/>
          </w:tcPr>
          <w:p w:rsidR="00C73435" w:rsidRPr="007B590C" w:rsidRDefault="00C73435" w:rsidP="0071038C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11:37-12:20</w:t>
            </w:r>
          </w:p>
        </w:tc>
      </w:tr>
      <w:tr w:rsidR="00C73435" w:rsidRPr="007B590C" w:rsidTr="0071038C">
        <w:tc>
          <w:tcPr>
            <w:tcW w:w="2405" w:type="dxa"/>
            <w:shd w:val="clear" w:color="auto" w:fill="FFFFFF"/>
          </w:tcPr>
          <w:p w:rsidR="00C73435" w:rsidRPr="00C73435" w:rsidRDefault="00C73435" w:rsidP="00C7343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 w:rsidRPr="00C73435">
              <w:rPr>
                <w:rFonts w:ascii="SimSun" w:hAnsi="SimSun" w:cs="SimSun" w:hint="eastAsia"/>
                <w:sz w:val="20"/>
                <w:szCs w:val="20"/>
                <w:lang w:val="zh-CN"/>
              </w:rPr>
              <w:t>波洛温纳亚</w:t>
            </w:r>
            <w:proofErr w:type="spellEnd"/>
            <w:r w:rsidRPr="00C73435">
              <w:rPr>
                <w:rFonts w:ascii="SimSun" w:hAnsi="SimSun" w:cs="SimSun" w:hint="eastAsia"/>
                <w:sz w:val="20"/>
                <w:szCs w:val="20"/>
                <w:lang w:val="zh-CN"/>
              </w:rPr>
              <w:t>（</w:t>
            </w:r>
            <w:r w:rsidRPr="00C73435">
              <w:rPr>
                <w:rFonts w:ascii="Times New Roman" w:hAnsi="Times New Roman"/>
                <w:sz w:val="20"/>
                <w:szCs w:val="20"/>
                <w:lang w:val="zh-CN"/>
              </w:rPr>
              <w:t>110</w:t>
            </w:r>
            <w:r w:rsidRPr="00C73435">
              <w:rPr>
                <w:rFonts w:ascii="SimSun" w:hAnsi="SimSun" w:cs="SimSun" w:hint="eastAsia"/>
                <w:sz w:val="20"/>
                <w:szCs w:val="20"/>
                <w:lang w:val="zh-CN"/>
              </w:rPr>
              <w:t>公里）</w:t>
            </w:r>
          </w:p>
        </w:tc>
        <w:tc>
          <w:tcPr>
            <w:tcW w:w="1559" w:type="dxa"/>
            <w:shd w:val="clear" w:color="auto" w:fill="FFFFFF"/>
          </w:tcPr>
          <w:p w:rsidR="00C73435" w:rsidRPr="007B590C" w:rsidRDefault="00C73435" w:rsidP="0071038C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12:40-13:23</w:t>
            </w:r>
          </w:p>
        </w:tc>
      </w:tr>
      <w:tr w:rsidR="00C73435" w:rsidRPr="007B590C" w:rsidTr="0071038C">
        <w:tc>
          <w:tcPr>
            <w:tcW w:w="2405" w:type="dxa"/>
            <w:shd w:val="clear" w:color="auto" w:fill="FFFFFF"/>
          </w:tcPr>
          <w:p w:rsidR="00C73435" w:rsidRPr="00C73435" w:rsidRDefault="00C73435" w:rsidP="00C73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435">
              <w:rPr>
                <w:rFonts w:ascii="SimSun" w:hAnsi="SimSun" w:cs="SimSun" w:hint="eastAsia"/>
                <w:sz w:val="20"/>
                <w:szCs w:val="20"/>
                <w:lang w:val="zh-CN"/>
              </w:rPr>
              <w:t>吉尔吉烈伊（</w:t>
            </w:r>
            <w:r w:rsidRPr="00C73435">
              <w:rPr>
                <w:rFonts w:ascii="Times New Roman" w:hAnsi="Times New Roman"/>
                <w:sz w:val="20"/>
                <w:szCs w:val="20"/>
                <w:lang w:val="zh-CN"/>
              </w:rPr>
              <w:t xml:space="preserve">123 </w:t>
            </w:r>
            <w:r w:rsidRPr="00C73435">
              <w:rPr>
                <w:rFonts w:ascii="SimSun" w:hAnsi="SimSun" w:cs="SimSun" w:hint="eastAsia"/>
                <w:sz w:val="20"/>
                <w:szCs w:val="20"/>
                <w:lang w:val="zh-CN"/>
              </w:rPr>
              <w:t>公里）</w:t>
            </w:r>
          </w:p>
        </w:tc>
        <w:tc>
          <w:tcPr>
            <w:tcW w:w="1559" w:type="dxa"/>
            <w:shd w:val="clear" w:color="auto" w:fill="FFFFFF"/>
          </w:tcPr>
          <w:p w:rsidR="00C73435" w:rsidRPr="007B590C" w:rsidRDefault="00C73435" w:rsidP="0071038C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13:52-14:21</w:t>
            </w:r>
          </w:p>
        </w:tc>
      </w:tr>
      <w:tr w:rsidR="00C73435" w:rsidRPr="007B590C" w:rsidTr="0071038C">
        <w:tc>
          <w:tcPr>
            <w:tcW w:w="2405" w:type="dxa"/>
            <w:shd w:val="clear" w:color="auto" w:fill="FFFFFF"/>
          </w:tcPr>
          <w:p w:rsidR="00C73435" w:rsidRPr="00C73435" w:rsidRDefault="00C73435" w:rsidP="00C73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435">
              <w:rPr>
                <w:rFonts w:ascii="SimSun" w:hAnsi="SimSun" w:cs="SimSun" w:hint="eastAsia"/>
                <w:sz w:val="20"/>
                <w:szCs w:val="20"/>
                <w:lang w:val="zh-CN"/>
              </w:rPr>
              <w:t>安格索尔卡（</w:t>
            </w:r>
            <w:r w:rsidRPr="00C73435">
              <w:rPr>
                <w:rFonts w:ascii="Times New Roman" w:hAnsi="Times New Roman"/>
                <w:sz w:val="20"/>
                <w:szCs w:val="20"/>
                <w:lang w:val="zh-CN"/>
              </w:rPr>
              <w:t>149</w:t>
            </w:r>
            <w:r w:rsidRPr="00C73435">
              <w:rPr>
                <w:rFonts w:ascii="SimSun" w:hAnsi="SimSun" w:cs="SimSun" w:hint="eastAsia"/>
                <w:sz w:val="20"/>
                <w:szCs w:val="20"/>
                <w:lang w:val="zh-CN"/>
              </w:rPr>
              <w:t>公里）</w:t>
            </w:r>
          </w:p>
        </w:tc>
        <w:tc>
          <w:tcPr>
            <w:tcW w:w="1559" w:type="dxa"/>
            <w:shd w:val="clear" w:color="auto" w:fill="FFFFFF"/>
          </w:tcPr>
          <w:p w:rsidR="00C73435" w:rsidRPr="007B590C" w:rsidRDefault="00C73435" w:rsidP="0071038C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15:28-16:30</w:t>
            </w:r>
          </w:p>
        </w:tc>
      </w:tr>
      <w:tr w:rsidR="00C73435" w:rsidRPr="007B590C" w:rsidTr="0071038C">
        <w:tc>
          <w:tcPr>
            <w:tcW w:w="2405" w:type="dxa"/>
            <w:shd w:val="clear" w:color="auto" w:fill="FFFFFF"/>
          </w:tcPr>
          <w:p w:rsidR="00C73435" w:rsidRPr="00C73435" w:rsidRDefault="00C73435" w:rsidP="00C73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435">
              <w:rPr>
                <w:rFonts w:ascii="SimSun" w:hAnsi="SimSun" w:cs="SimSun" w:hint="eastAsia"/>
                <w:sz w:val="20"/>
                <w:szCs w:val="20"/>
                <w:lang w:val="zh-CN"/>
              </w:rPr>
              <w:t>斯柳江卡（</w:t>
            </w:r>
            <w:r w:rsidRPr="00C73435">
              <w:rPr>
                <w:rFonts w:ascii="Times New Roman" w:hAnsi="Times New Roman"/>
                <w:sz w:val="20"/>
                <w:szCs w:val="20"/>
                <w:lang w:val="zh-CN"/>
              </w:rPr>
              <w:t>166</w:t>
            </w:r>
            <w:r w:rsidRPr="00C73435">
              <w:rPr>
                <w:rFonts w:ascii="SimSun" w:hAnsi="SimSun" w:cs="SimSun" w:hint="eastAsia"/>
                <w:sz w:val="20"/>
                <w:szCs w:val="20"/>
                <w:lang w:val="zh-CN"/>
              </w:rPr>
              <w:t>公里）</w:t>
            </w:r>
          </w:p>
        </w:tc>
        <w:tc>
          <w:tcPr>
            <w:tcW w:w="1559" w:type="dxa"/>
            <w:shd w:val="clear" w:color="auto" w:fill="FFFFFF"/>
          </w:tcPr>
          <w:p w:rsidR="00C73435" w:rsidRPr="007B590C" w:rsidRDefault="00C73435" w:rsidP="0071038C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17:00-17:40</w:t>
            </w:r>
          </w:p>
        </w:tc>
      </w:tr>
      <w:tr w:rsidR="00C73435" w:rsidRPr="007B590C" w:rsidTr="0071038C">
        <w:tc>
          <w:tcPr>
            <w:tcW w:w="2405" w:type="dxa"/>
            <w:shd w:val="clear" w:color="auto" w:fill="FFFFFF"/>
          </w:tcPr>
          <w:p w:rsidR="00C73435" w:rsidRPr="00C73435" w:rsidRDefault="00C73435" w:rsidP="0071038C">
            <w:pPr>
              <w:pStyle w:val="a3"/>
              <w:spacing w:after="80"/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 w:rsidRPr="00C73435">
              <w:rPr>
                <w:rFonts w:ascii="SimSun" w:eastAsia="SimSun" w:hAnsi="SimSun" w:cs="SimSun" w:hint="eastAsia"/>
                <w:sz w:val="20"/>
                <w:szCs w:val="20"/>
                <w:lang w:val="zh-CN"/>
              </w:rPr>
              <w:t>伊尔库茨克通行证</w:t>
            </w:r>
          </w:p>
        </w:tc>
        <w:tc>
          <w:tcPr>
            <w:tcW w:w="1559" w:type="dxa"/>
            <w:shd w:val="clear" w:color="auto" w:fill="FFFFFF"/>
          </w:tcPr>
          <w:p w:rsidR="00C73435" w:rsidRPr="007B590C" w:rsidRDefault="00C73435" w:rsidP="0071038C">
            <w:pPr>
              <w:pStyle w:val="a3"/>
              <w:spacing w:after="80"/>
              <w:jc w:val="center"/>
              <w:rPr>
                <w:rFonts w:ascii="Cambria" w:hAnsi="Cambria"/>
                <w:sz w:val="18"/>
                <w:lang w:val="en-GB"/>
              </w:rPr>
            </w:pPr>
            <w:r w:rsidRPr="007B590C">
              <w:rPr>
                <w:rFonts w:ascii="Cambria" w:hAnsi="Cambria"/>
                <w:sz w:val="18"/>
                <w:lang w:val="en-GB"/>
              </w:rPr>
              <w:t>20:16</w:t>
            </w:r>
          </w:p>
        </w:tc>
      </w:tr>
    </w:tbl>
    <w:p w:rsidR="00BD4029" w:rsidRDefault="00C73435">
      <w:pPr>
        <w:rPr>
          <w:rFonts w:ascii="SimSun" w:hAnsi="SimSun" w:cs="SimSun"/>
          <w:lang w:val="zh-CN" w:eastAsia="zh-CN"/>
        </w:rPr>
      </w:pPr>
      <w:r w:rsidRPr="00840EFF">
        <w:rPr>
          <w:rFonts w:ascii="SimSun" w:hAnsi="SimSun" w:cs="SimSun" w:hint="eastAsia"/>
          <w:lang w:val="zh-CN" w:eastAsia="zh-CN"/>
        </w:rPr>
        <w:t>周三，周五和周一，从奥赫洛普科夫戏剧剧院开始旅程。（</w:t>
      </w:r>
      <w:r w:rsidRPr="00840EFF">
        <w:rPr>
          <w:rFonts w:ascii="Times New Roman" w:hAnsi="Times New Roman"/>
          <w:lang w:val="zh-CN" w:eastAsia="zh-CN"/>
        </w:rPr>
        <w:t>K.</w:t>
      </w:r>
      <w:r w:rsidRPr="00840EFF">
        <w:rPr>
          <w:rFonts w:ascii="SimSun" w:hAnsi="SimSun" w:cs="SimSun" w:hint="eastAsia"/>
          <w:lang w:val="zh-CN" w:eastAsia="zh-CN"/>
        </w:rPr>
        <w:t>马克思街，</w:t>
      </w:r>
      <w:r w:rsidRPr="00840EFF">
        <w:rPr>
          <w:rFonts w:ascii="Times New Roman" w:hAnsi="Times New Roman"/>
          <w:lang w:val="zh-CN" w:eastAsia="zh-CN"/>
        </w:rPr>
        <w:t>14</w:t>
      </w:r>
      <w:r w:rsidRPr="00840EFF">
        <w:rPr>
          <w:rFonts w:ascii="SimSun" w:hAnsi="SimSun" w:cs="SimSun" w:hint="eastAsia"/>
          <w:lang w:val="zh-CN" w:eastAsia="zh-CN"/>
        </w:rPr>
        <w:t>号）出发时间在镜子路线</w:t>
      </w:r>
      <w:r w:rsidRPr="00840EFF">
        <w:rPr>
          <w:rFonts w:ascii="Times New Roman" w:hAnsi="Times New Roman"/>
          <w:lang w:val="zh-CN" w:eastAsia="zh-CN"/>
        </w:rPr>
        <w:t>11</w:t>
      </w:r>
      <w:r w:rsidRPr="00840EFF">
        <w:rPr>
          <w:rFonts w:ascii="SimSun" w:hAnsi="SimSun" w:cs="SimSun" w:hint="eastAsia"/>
          <w:lang w:val="zh-CN" w:eastAsia="zh-CN"/>
        </w:rPr>
        <w:t>：</w:t>
      </w:r>
      <w:r w:rsidRPr="00840EFF">
        <w:rPr>
          <w:rFonts w:ascii="Times New Roman" w:hAnsi="Times New Roman"/>
          <w:lang w:val="zh-CN" w:eastAsia="zh-CN"/>
        </w:rPr>
        <w:t>21-11</w:t>
      </w:r>
      <w:r w:rsidRPr="00840EFF">
        <w:rPr>
          <w:rFonts w:ascii="SimSun" w:hAnsi="SimSun" w:cs="SimSun" w:hint="eastAsia"/>
          <w:lang w:val="zh-CN" w:eastAsia="zh-CN"/>
        </w:rPr>
        <w:t>：</w:t>
      </w:r>
      <w:r w:rsidRPr="00840EFF">
        <w:rPr>
          <w:rFonts w:ascii="Times New Roman" w:hAnsi="Times New Roman"/>
          <w:lang w:val="zh-CN" w:eastAsia="zh-CN"/>
        </w:rPr>
        <w:t>25</w:t>
      </w:r>
      <w:r w:rsidRPr="00840EFF">
        <w:rPr>
          <w:rFonts w:ascii="SimSun" w:hAnsi="SimSun" w:cs="SimSun" w:hint="eastAsia"/>
          <w:lang w:val="zh-CN" w:eastAsia="zh-CN"/>
        </w:rPr>
        <w:t>票上指出。在剧院主入口对面的停车位附近，拿着名牌的陪同人员在等着您。提前准备门票</w:t>
      </w:r>
      <w:r w:rsidRPr="00840EFF">
        <w:rPr>
          <w:rFonts w:ascii="Times New Roman" w:hAnsi="Times New Roman"/>
          <w:lang w:val="zh-CN" w:eastAsia="zh-CN"/>
        </w:rPr>
        <w:t xml:space="preserve"> - </w:t>
      </w:r>
      <w:r w:rsidRPr="00840EFF">
        <w:rPr>
          <w:rFonts w:ascii="SimSun" w:hAnsi="SimSun" w:cs="SimSun" w:hint="eastAsia"/>
          <w:lang w:val="zh-CN" w:eastAsia="zh-CN"/>
        </w:rPr>
        <w:t>上车前检查门票。</w:t>
      </w:r>
      <w:r w:rsidRPr="00840EFF">
        <w:rPr>
          <w:rFonts w:ascii="Times New Roman" w:hAnsi="Times New Roman"/>
          <w:lang w:val="zh-CN" w:eastAsia="zh-CN"/>
        </w:rPr>
        <w:t>12</w:t>
      </w:r>
      <w:r w:rsidRPr="00840EFF">
        <w:rPr>
          <w:rFonts w:ascii="SimSun" w:hAnsi="SimSun" w:cs="SimSun" w:hint="eastAsia"/>
          <w:lang w:val="zh-CN" w:eastAsia="zh-CN"/>
        </w:rPr>
        <w:t>：</w:t>
      </w:r>
      <w:r w:rsidRPr="00840EFF">
        <w:rPr>
          <w:rFonts w:ascii="Times New Roman" w:hAnsi="Times New Roman"/>
          <w:lang w:val="zh-CN" w:eastAsia="zh-CN"/>
        </w:rPr>
        <w:t>40-13</w:t>
      </w:r>
      <w:r w:rsidRPr="00840EFF">
        <w:rPr>
          <w:rFonts w:ascii="SimSun" w:hAnsi="SimSun" w:cs="SimSun" w:hint="eastAsia"/>
          <w:lang w:val="zh-CN" w:eastAsia="zh-CN"/>
        </w:rPr>
        <w:t>：</w:t>
      </w:r>
      <w:r w:rsidRPr="00840EFF">
        <w:rPr>
          <w:rFonts w:ascii="Times New Roman" w:hAnsi="Times New Roman"/>
          <w:lang w:val="zh-CN" w:eastAsia="zh-CN"/>
        </w:rPr>
        <w:t>23</w:t>
      </w:r>
      <w:r w:rsidRPr="00840EFF">
        <w:rPr>
          <w:rFonts w:ascii="SimSun" w:hAnsi="SimSun" w:cs="SimSun" w:hint="eastAsia"/>
          <w:lang w:val="zh-CN" w:eastAsia="zh-CN"/>
        </w:rPr>
        <w:t>的公共汽车在出发前</w:t>
      </w:r>
      <w:r w:rsidRPr="00840EFF">
        <w:rPr>
          <w:rFonts w:ascii="Times New Roman" w:hAnsi="Times New Roman"/>
          <w:lang w:val="zh-CN" w:eastAsia="zh-CN"/>
        </w:rPr>
        <w:t>15</w:t>
      </w:r>
      <w:r w:rsidRPr="00840EFF">
        <w:rPr>
          <w:rFonts w:ascii="SimSun" w:hAnsi="SimSun" w:cs="SimSun" w:hint="eastAsia"/>
          <w:lang w:val="zh-CN" w:eastAsia="zh-CN"/>
        </w:rPr>
        <w:t>分钟上车。</w:t>
      </w:r>
      <w:r w:rsidRPr="00840EFF">
        <w:rPr>
          <w:rFonts w:ascii="SimSun" w:hAnsi="SimSun" w:cs="SimSun" w:hint="eastAsia"/>
          <w:b/>
          <w:bCs/>
          <w:lang w:val="zh-CN" w:eastAsia="zh-CN"/>
        </w:rPr>
        <w:t>注意</w:t>
      </w:r>
      <w:r w:rsidRPr="00840EFF">
        <w:rPr>
          <w:rFonts w:ascii="Times New Roman" w:hAnsi="Times New Roman"/>
          <w:b/>
          <w:bCs/>
          <w:lang w:val="zh-CN" w:eastAsia="zh-CN"/>
        </w:rPr>
        <w:t>!</w:t>
      </w:r>
      <w:r w:rsidRPr="00840EFF">
        <w:rPr>
          <w:rFonts w:ascii="SimSun" w:hAnsi="SimSun" w:cs="SimSun" w:hint="eastAsia"/>
          <w:b/>
          <w:bCs/>
          <w:lang w:val="zh-CN" w:eastAsia="zh-CN"/>
        </w:rPr>
        <w:t>严格按照票上注明的时间上车。例如：如果您票上的出发时间</w:t>
      </w:r>
      <w:r w:rsidRPr="00840EFF">
        <w:rPr>
          <w:rFonts w:ascii="Times New Roman" w:hAnsi="Times New Roman"/>
          <w:b/>
          <w:bCs/>
          <w:lang w:val="zh-CN" w:eastAsia="zh-CN"/>
        </w:rPr>
        <w:t>08:00</w:t>
      </w:r>
      <w:r w:rsidRPr="00840EFF">
        <w:rPr>
          <w:rFonts w:ascii="SimSun" w:hAnsi="SimSun" w:cs="SimSun" w:hint="eastAsia"/>
          <w:b/>
          <w:bCs/>
          <w:lang w:val="zh-CN" w:eastAsia="zh-CN"/>
        </w:rPr>
        <w:t>，并且您在</w:t>
      </w:r>
      <w:r w:rsidRPr="00840EFF">
        <w:rPr>
          <w:rFonts w:ascii="Times New Roman" w:hAnsi="Times New Roman"/>
          <w:b/>
          <w:bCs/>
          <w:lang w:val="zh-CN" w:eastAsia="zh-CN"/>
        </w:rPr>
        <w:t>07:30</w:t>
      </w:r>
      <w:r w:rsidRPr="00840EFF">
        <w:rPr>
          <w:rFonts w:ascii="SimSun" w:hAnsi="SimSun" w:cs="SimSun" w:hint="eastAsia"/>
          <w:b/>
          <w:bCs/>
          <w:lang w:val="zh-CN" w:eastAsia="zh-CN"/>
        </w:rPr>
        <w:t>之前来到戏剧院，那么您将无法乘坐</w:t>
      </w:r>
      <w:r w:rsidRPr="00840EFF">
        <w:rPr>
          <w:rFonts w:ascii="Times New Roman" w:hAnsi="Times New Roman"/>
          <w:b/>
          <w:bCs/>
          <w:lang w:val="zh-CN" w:eastAsia="zh-CN"/>
        </w:rPr>
        <w:t>07:40</w:t>
      </w:r>
      <w:r w:rsidRPr="00840EFF">
        <w:rPr>
          <w:rFonts w:ascii="SimSun" w:hAnsi="SimSun" w:cs="SimSun" w:hint="eastAsia"/>
          <w:b/>
          <w:bCs/>
          <w:lang w:val="zh-CN" w:eastAsia="zh-CN"/>
        </w:rPr>
        <w:t>的公共汽车离开（它将前往另一个码头）。</w:t>
      </w:r>
      <w:r w:rsidRPr="00840EFF">
        <w:rPr>
          <w:rFonts w:ascii="SimSun" w:hAnsi="SimSun" w:cs="SimSun" w:hint="eastAsia"/>
          <w:lang w:val="zh-CN" w:eastAsia="zh-CN"/>
        </w:rPr>
        <w:t>然后巴士去利斯特维扬卡。没有巴士旅游。在利斯特维扬卡有一个上船地点</w:t>
      </w:r>
      <w:r w:rsidRPr="00840EFF">
        <w:rPr>
          <w:rFonts w:ascii="Times New Roman" w:hAnsi="Times New Roman"/>
          <w:lang w:val="zh-CN" w:eastAsia="zh-CN"/>
        </w:rPr>
        <w:t xml:space="preserve"> - </w:t>
      </w:r>
      <w:r w:rsidRPr="00840EFF">
        <w:rPr>
          <w:rFonts w:ascii="SimSun" w:hAnsi="SimSun" w:cs="SimSun" w:hint="eastAsia"/>
          <w:lang w:val="zh-CN" w:eastAsia="zh-CN"/>
        </w:rPr>
        <w:t>仔细听取您的陪同人员的指示。然后水路到贝加尔湖港口。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b/>
          <w:bCs/>
          <w:lang w:eastAsia="zh-CN"/>
        </w:rPr>
      </w:pPr>
      <w:r w:rsidRPr="00840EFF">
        <w:rPr>
          <w:rFonts w:ascii="SimSun" w:hAnsi="SimSun" w:cs="SimSun" w:hint="eastAsia"/>
          <w:b/>
          <w:bCs/>
          <w:lang w:val="zh-CN" w:eastAsia="zh-CN"/>
        </w:rPr>
        <w:t>注意</w:t>
      </w:r>
      <w:r w:rsidRPr="00840EFF">
        <w:rPr>
          <w:rFonts w:ascii="Times New Roman" w:hAnsi="Times New Roman"/>
          <w:b/>
          <w:bCs/>
          <w:lang w:val="zh-CN" w:eastAsia="zh-CN"/>
        </w:rPr>
        <w:t>!!!</w:t>
      </w:r>
      <w:r w:rsidRPr="00840EFF">
        <w:rPr>
          <w:rFonts w:ascii="SimSun" w:hAnsi="SimSun" w:cs="SimSun" w:hint="eastAsia"/>
          <w:b/>
          <w:bCs/>
          <w:lang w:val="zh-CN" w:eastAsia="zh-CN"/>
        </w:rPr>
        <w:t>对于那些从利斯特维扬卡开始旅程的人来说，机票上标明的船靠岸的时间和地点可能会不同！有必要在旅游前夕拨打调度员电话确定一下：</w:t>
      </w:r>
    </w:p>
    <w:p w:rsidR="00C73435" w:rsidRDefault="00C73435" w:rsidP="00C73435">
      <w:pPr>
        <w:rPr>
          <w:rFonts w:ascii="Times New Roman" w:hAnsi="Times New Roman"/>
          <w:lang w:val="zh-CN" w:eastAsia="zh-CN"/>
        </w:rPr>
      </w:pPr>
      <w:r w:rsidRPr="00840EFF">
        <w:rPr>
          <w:rFonts w:ascii="Times New Roman" w:hAnsi="Times New Roman"/>
          <w:lang w:val="zh-CN"/>
        </w:rPr>
        <w:t>+7</w:t>
      </w:r>
      <w:r w:rsidRPr="00840EFF">
        <w:rPr>
          <w:rFonts w:ascii="SimSun" w:hAnsi="SimSun" w:cs="SimSun" w:hint="eastAsia"/>
          <w:lang w:val="zh-CN"/>
        </w:rPr>
        <w:t>（</w:t>
      </w:r>
      <w:r w:rsidRPr="00840EFF">
        <w:rPr>
          <w:rFonts w:ascii="Times New Roman" w:hAnsi="Times New Roman"/>
          <w:lang w:val="zh-CN"/>
        </w:rPr>
        <w:t>3952</w:t>
      </w:r>
      <w:r w:rsidRPr="00840EFF">
        <w:rPr>
          <w:rFonts w:ascii="SimSun" w:hAnsi="SimSun" w:cs="SimSun" w:hint="eastAsia"/>
          <w:lang w:val="zh-CN"/>
        </w:rPr>
        <w:t>）</w:t>
      </w:r>
      <w:r w:rsidRPr="00840EFF">
        <w:rPr>
          <w:rFonts w:ascii="Times New Roman" w:hAnsi="Times New Roman"/>
          <w:lang w:val="zh-CN"/>
        </w:rPr>
        <w:t>280-966,280-965,65-71 -17,65-28-15</w:t>
      </w:r>
      <w:r w:rsidRPr="00840EFF">
        <w:rPr>
          <w:rFonts w:ascii="SimSun" w:hAnsi="SimSun" w:cs="SimSun" w:hint="eastAsia"/>
          <w:lang w:val="zh-CN"/>
        </w:rPr>
        <w:t>，</w:t>
      </w:r>
      <w:proofErr w:type="spellStart"/>
      <w:r w:rsidRPr="00840EFF">
        <w:rPr>
          <w:rFonts w:ascii="SimSun" w:hAnsi="SimSun" w:cs="SimSun" w:hint="eastAsia"/>
          <w:b/>
          <w:bCs/>
          <w:lang w:val="zh-CN"/>
        </w:rPr>
        <w:t>手机</w:t>
      </w:r>
      <w:proofErr w:type="spellEnd"/>
      <w:r w:rsidRPr="00840EFF">
        <w:rPr>
          <w:rFonts w:ascii="SimSun" w:hAnsi="SimSun" w:cs="SimSun" w:hint="eastAsia"/>
          <w:b/>
          <w:bCs/>
          <w:lang w:val="zh-CN"/>
        </w:rPr>
        <w:t>：</w:t>
      </w:r>
      <w:r w:rsidRPr="00840EFF">
        <w:rPr>
          <w:rFonts w:ascii="Times New Roman" w:hAnsi="Times New Roman"/>
          <w:lang w:val="zh-CN"/>
        </w:rPr>
        <w:t>+7 902176 22 11, +7 950 064 5910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lang w:eastAsia="zh-CN"/>
        </w:rPr>
      </w:pPr>
      <w:r w:rsidRPr="00840EFF">
        <w:rPr>
          <w:rFonts w:ascii="SimSun" w:hAnsi="SimSun" w:cs="SimSun" w:hint="eastAsia"/>
          <w:lang w:val="zh-CN" w:eastAsia="zh-CN"/>
        </w:rPr>
        <w:t>如果您到达第一个渡口，在等待的时候，在贝加尔湖港口，您可以参观车站大楼贝加尔铁路建设历史博物馆（博物馆入口免费），在餐厅喝咖啡，在风景如画的地方漫步，并以旧蒸汽机车为背景拍照。</w:t>
      </w:r>
    </w:p>
    <w:p w:rsidR="00C73435" w:rsidRDefault="00C73435" w:rsidP="00C73435">
      <w:pPr>
        <w:spacing w:after="0" w:line="240" w:lineRule="auto"/>
        <w:rPr>
          <w:rFonts w:ascii="SimSun" w:hAnsi="SimSun" w:cs="SimSun"/>
          <w:lang w:val="zh-CN" w:eastAsia="zh-CN"/>
        </w:rPr>
      </w:pP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lang w:eastAsia="zh-CN"/>
        </w:rPr>
      </w:pPr>
      <w:r w:rsidRPr="00840EFF">
        <w:rPr>
          <w:rFonts w:ascii="SimSun" w:hAnsi="SimSun" w:cs="SimSun" w:hint="eastAsia"/>
          <w:lang w:val="zh-CN" w:eastAsia="zh-CN"/>
        </w:rPr>
        <w:t>在贝加尔湖火车站，在火车出发前</w:t>
      </w:r>
      <w:r w:rsidRPr="00840EFF">
        <w:rPr>
          <w:rFonts w:ascii="Times New Roman" w:hAnsi="Times New Roman"/>
          <w:lang w:val="zh-CN" w:eastAsia="zh-CN"/>
        </w:rPr>
        <w:t>30</w:t>
      </w:r>
      <w:r w:rsidRPr="00840EFF">
        <w:rPr>
          <w:rFonts w:ascii="SimSun" w:hAnsi="SimSun" w:cs="SimSun" w:hint="eastAsia"/>
          <w:lang w:val="zh-CN" w:eastAsia="zh-CN"/>
        </w:rPr>
        <w:t>分钟上车。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lang w:eastAsia="zh-CN"/>
        </w:rPr>
      </w:pPr>
      <w:r w:rsidRPr="00840EFF">
        <w:rPr>
          <w:rFonts w:ascii="SimSun" w:hAnsi="SimSun" w:cs="SimSun" w:hint="eastAsia"/>
          <w:lang w:val="zh-CN" w:eastAsia="zh-CN"/>
        </w:rPr>
        <w:t>东南：</w:t>
      </w:r>
      <w:r w:rsidRPr="00840EFF">
        <w:rPr>
          <w:rFonts w:ascii="Times New Roman" w:hAnsi="Times New Roman"/>
          <w:lang w:val="zh-CN" w:eastAsia="zh-CN"/>
        </w:rPr>
        <w:t>20</w:t>
      </w:r>
      <w:r w:rsidRPr="00840EFF">
        <w:rPr>
          <w:rFonts w:ascii="SimSun" w:hAnsi="SimSun" w:cs="SimSun" w:hint="eastAsia"/>
          <w:lang w:val="zh-CN" w:eastAsia="zh-CN"/>
        </w:rPr>
        <w:t>火车从贝加尔湖站向贝加尔湖铁路的东面出发。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lang w:eastAsia="zh-CN"/>
        </w:rPr>
      </w:pPr>
      <w:r w:rsidRPr="00840EFF">
        <w:rPr>
          <w:rFonts w:ascii="SimSun" w:hAnsi="SimSun" w:cs="SimSun" w:hint="eastAsia"/>
          <w:lang w:val="zh-CN" w:eastAsia="zh-CN"/>
        </w:rPr>
        <w:t>第一站</w:t>
      </w:r>
      <w:r w:rsidRPr="00840EFF">
        <w:rPr>
          <w:rFonts w:ascii="SimSun" w:hAnsi="SimSun" w:cs="SimSun" w:hint="eastAsia"/>
          <w:b/>
          <w:bCs/>
          <w:lang w:val="zh-CN" w:eastAsia="zh-CN"/>
        </w:rPr>
        <w:t>乌兰诺沃（</w:t>
      </w:r>
      <w:r w:rsidRPr="00840EFF">
        <w:rPr>
          <w:rFonts w:ascii="Times New Roman" w:hAnsi="Times New Roman"/>
          <w:b/>
          <w:bCs/>
          <w:lang w:val="zh-CN" w:eastAsia="zh-CN"/>
        </w:rPr>
        <w:t>4</w:t>
      </w:r>
      <w:r w:rsidRPr="00840EFF">
        <w:rPr>
          <w:rFonts w:ascii="SimSun" w:hAnsi="SimSun" w:cs="SimSun" w:hint="eastAsia"/>
          <w:b/>
          <w:bCs/>
          <w:lang w:val="zh-CN" w:eastAsia="zh-CN"/>
        </w:rPr>
        <w:t>分钟）</w:t>
      </w:r>
      <w:r w:rsidRPr="00840EFF">
        <w:rPr>
          <w:rFonts w:ascii="SimSun" w:hAnsi="SimSun" w:cs="SimSun" w:hint="eastAsia"/>
          <w:lang w:val="zh-CN" w:eastAsia="zh-CN"/>
        </w:rPr>
        <w:t>是技术站。不能下车。</w:t>
      </w:r>
    </w:p>
    <w:p w:rsidR="00C73435" w:rsidRDefault="00C73435" w:rsidP="00C73435">
      <w:pPr>
        <w:rPr>
          <w:rFonts w:ascii="SimSun" w:hAnsi="SimSun" w:cs="SimSun"/>
          <w:lang w:val="zh-CN" w:eastAsia="zh-CN"/>
        </w:rPr>
      </w:pPr>
      <w:r w:rsidRPr="00840EFF">
        <w:rPr>
          <w:rFonts w:ascii="SimSun" w:hAnsi="SimSun" w:cs="SimSun" w:hint="eastAsia"/>
          <w:lang w:val="zh-CN" w:eastAsia="zh-CN"/>
        </w:rPr>
        <w:t>下一个观光站是</w:t>
      </w:r>
      <w:r w:rsidRPr="00840EFF">
        <w:rPr>
          <w:rFonts w:ascii="SimSun" w:hAnsi="SimSun" w:cs="SimSun" w:hint="eastAsia"/>
          <w:b/>
          <w:bCs/>
          <w:lang w:val="zh-CN" w:eastAsia="zh-CN"/>
        </w:rPr>
        <w:t>意大利墙（</w:t>
      </w:r>
      <w:r w:rsidRPr="00840EFF">
        <w:rPr>
          <w:rFonts w:ascii="Times New Roman" w:hAnsi="Times New Roman"/>
          <w:b/>
          <w:bCs/>
          <w:lang w:val="zh-CN" w:eastAsia="zh-CN"/>
        </w:rPr>
        <w:t>43</w:t>
      </w:r>
      <w:r w:rsidRPr="00840EFF">
        <w:rPr>
          <w:rFonts w:ascii="SimSun" w:hAnsi="SimSun" w:cs="SimSun" w:hint="eastAsia"/>
          <w:b/>
          <w:bCs/>
          <w:lang w:val="zh-CN" w:eastAsia="zh-CN"/>
        </w:rPr>
        <w:t>分钟）</w:t>
      </w:r>
      <w:r w:rsidRPr="00840EFF">
        <w:rPr>
          <w:rFonts w:ascii="Times New Roman" w:hAnsi="Times New Roman"/>
          <w:lang w:val="zh-CN" w:eastAsia="zh-CN"/>
        </w:rPr>
        <w:t xml:space="preserve"> - </w:t>
      </w:r>
      <w:r w:rsidRPr="00840EFF">
        <w:rPr>
          <w:rFonts w:ascii="SimSun" w:hAnsi="SimSun" w:cs="SimSun" w:hint="eastAsia"/>
          <w:lang w:val="zh-CN" w:eastAsia="zh-CN"/>
        </w:rPr>
        <w:t>可以缩短停车时间</w:t>
      </w:r>
      <w:r w:rsidRPr="00840EFF">
        <w:rPr>
          <w:rFonts w:ascii="Times New Roman" w:hAnsi="Times New Roman"/>
          <w:lang w:val="zh-CN" w:eastAsia="zh-CN"/>
        </w:rPr>
        <w:t xml:space="preserve"> - </w:t>
      </w:r>
      <w:r w:rsidRPr="00840EFF">
        <w:rPr>
          <w:rFonts w:ascii="SimSun" w:hAnsi="SimSun" w:cs="SimSun" w:hint="eastAsia"/>
          <w:lang w:val="zh-CN" w:eastAsia="zh-CN"/>
        </w:rPr>
        <w:t>仔细听导游的指示。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lang w:eastAsia="zh-CN"/>
        </w:rPr>
      </w:pPr>
      <w:r w:rsidRPr="00840EFF">
        <w:rPr>
          <w:rFonts w:ascii="SimSun" w:hAnsi="SimSun" w:cs="SimSun" w:hint="eastAsia"/>
          <w:lang w:val="zh-CN" w:eastAsia="zh-CN"/>
        </w:rPr>
        <w:t>下一站是</w:t>
      </w:r>
      <w:r w:rsidRPr="00840EFF">
        <w:rPr>
          <w:rFonts w:ascii="SimSun" w:hAnsi="SimSun" w:cs="SimSun" w:hint="eastAsia"/>
          <w:b/>
          <w:bCs/>
          <w:lang w:val="zh-CN" w:eastAsia="zh-CN"/>
        </w:rPr>
        <w:t>波洛温纳亚（</w:t>
      </w:r>
      <w:r w:rsidRPr="00840EFF">
        <w:rPr>
          <w:rFonts w:ascii="Times New Roman" w:hAnsi="Times New Roman"/>
          <w:b/>
          <w:bCs/>
          <w:lang w:val="zh-CN" w:eastAsia="zh-CN"/>
        </w:rPr>
        <w:t>43</w:t>
      </w:r>
      <w:r w:rsidRPr="00840EFF">
        <w:rPr>
          <w:rFonts w:ascii="SimSun" w:hAnsi="SimSun" w:cs="SimSun" w:hint="eastAsia"/>
          <w:b/>
          <w:bCs/>
          <w:lang w:val="zh-CN" w:eastAsia="zh-CN"/>
        </w:rPr>
        <w:t>分钟）。</w:t>
      </w:r>
      <w:r w:rsidRPr="00840EFF">
        <w:rPr>
          <w:rFonts w:ascii="SimSun" w:hAnsi="SimSun" w:cs="SimSun" w:hint="eastAsia"/>
          <w:lang w:val="zh-CN" w:eastAsia="zh-CN"/>
        </w:rPr>
        <w:t>这里停留给您留出自由时间，这里不会有旅行。停站时间可能会延长</w:t>
      </w:r>
      <w:r w:rsidRPr="00840EFF">
        <w:rPr>
          <w:rFonts w:ascii="Times New Roman" w:hAnsi="Times New Roman"/>
          <w:lang w:val="zh-CN" w:eastAsia="zh-CN"/>
        </w:rPr>
        <w:t xml:space="preserve"> - </w:t>
      </w:r>
      <w:r w:rsidRPr="00840EFF">
        <w:rPr>
          <w:rFonts w:ascii="SimSun" w:hAnsi="SimSun" w:cs="SimSun" w:hint="eastAsia"/>
          <w:lang w:val="zh-CN" w:eastAsia="zh-CN"/>
        </w:rPr>
        <w:t>仔细听导游的指示。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lang w:eastAsia="zh-CN"/>
        </w:rPr>
      </w:pPr>
      <w:r w:rsidRPr="00840EFF">
        <w:rPr>
          <w:rFonts w:ascii="SimSun" w:hAnsi="SimSun" w:cs="SimSun" w:hint="eastAsia"/>
          <w:lang w:val="zh-CN" w:eastAsia="zh-CN"/>
        </w:rPr>
        <w:t>在这个站点，为订购</w:t>
      </w:r>
      <w:r w:rsidRPr="00840EFF">
        <w:rPr>
          <w:rFonts w:ascii="Times New Roman" w:hAnsi="Times New Roman"/>
          <w:lang w:val="zh-CN" w:eastAsia="zh-CN"/>
        </w:rPr>
        <w:t>“</w:t>
      </w:r>
      <w:r w:rsidRPr="00840EFF">
        <w:rPr>
          <w:rFonts w:ascii="SimSun" w:hAnsi="SimSun" w:cs="SimSun" w:hint="eastAsia"/>
          <w:lang w:val="zh-CN" w:eastAsia="zh-CN"/>
        </w:rPr>
        <w:t>家庭午餐</w:t>
      </w:r>
      <w:r w:rsidRPr="00840EFF">
        <w:rPr>
          <w:rFonts w:ascii="Times New Roman" w:hAnsi="Times New Roman"/>
          <w:lang w:val="zh-CN" w:eastAsia="zh-CN"/>
        </w:rPr>
        <w:t>”</w:t>
      </w:r>
      <w:r w:rsidRPr="00840EFF">
        <w:rPr>
          <w:rFonts w:ascii="SimSun" w:hAnsi="SimSun" w:cs="SimSun" w:hint="eastAsia"/>
          <w:lang w:val="zh-CN" w:eastAsia="zh-CN"/>
        </w:rPr>
        <w:t>服务的人提供餐点</w:t>
      </w:r>
      <w:r w:rsidRPr="00840EFF">
        <w:rPr>
          <w:rFonts w:ascii="Times New Roman" w:hAnsi="Times New Roman"/>
          <w:lang w:val="zh-CN" w:eastAsia="zh-CN"/>
        </w:rPr>
        <w:t xml:space="preserve"> - </w:t>
      </w:r>
      <w:r w:rsidRPr="00840EFF">
        <w:rPr>
          <w:rFonts w:ascii="SimSun" w:hAnsi="SimSun" w:cs="SimSun" w:hint="eastAsia"/>
          <w:lang w:val="zh-CN" w:eastAsia="zh-CN"/>
        </w:rPr>
        <w:t>务必在旅程开始时向导游查询您将要吃饭的地点。有两种选择：</w:t>
      </w:r>
      <w:r w:rsidRPr="00840EFF">
        <w:rPr>
          <w:rFonts w:ascii="Times New Roman" w:hAnsi="Times New Roman"/>
          <w:lang w:val="zh-CN" w:eastAsia="zh-CN"/>
        </w:rPr>
        <w:t>1</w:t>
      </w:r>
      <w:r w:rsidRPr="00840EFF">
        <w:rPr>
          <w:rFonts w:ascii="SimSun" w:hAnsi="SimSun" w:cs="SimSun" w:hint="eastAsia"/>
          <w:lang w:val="zh-CN" w:eastAsia="zh-CN"/>
        </w:rPr>
        <w:t>）有人陪您到暖廊，那里供应午餐</w:t>
      </w:r>
      <w:r w:rsidRPr="00840EFF">
        <w:rPr>
          <w:rFonts w:ascii="Times New Roman" w:hAnsi="Times New Roman"/>
          <w:lang w:val="zh-CN" w:eastAsia="zh-CN"/>
        </w:rPr>
        <w:t>.2</w:t>
      </w:r>
      <w:r w:rsidRPr="00840EFF">
        <w:rPr>
          <w:rFonts w:ascii="SimSun" w:hAnsi="SimSun" w:cs="SimSun" w:hint="eastAsia"/>
          <w:lang w:val="zh-CN" w:eastAsia="zh-CN"/>
        </w:rPr>
        <w:t>）将您的午餐带到火车上。</w:t>
      </w:r>
    </w:p>
    <w:p w:rsidR="00C73435" w:rsidRPr="00840EFF" w:rsidRDefault="007D42E2" w:rsidP="00C73435">
      <w:pPr>
        <w:spacing w:after="0" w:line="240" w:lineRule="auto"/>
        <w:rPr>
          <w:rFonts w:ascii="Times New Roman" w:hAnsi="Times New Roman"/>
          <w:i/>
          <w:iCs/>
          <w:lang w:eastAsia="zh-CN"/>
        </w:rPr>
      </w:pP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在这个地方有一个小镇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“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波洛温纳亚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”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，流经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“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波洛温纳亚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 xml:space="preserve">” 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河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 xml:space="preserve">- 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贝加尔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 xml:space="preserve"> - 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阿穆尔铁路西段最大的河流，长度为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43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公里。</w:t>
      </w:r>
      <w:r w:rsidR="00C73435" w:rsidRPr="00840EFF">
        <w:rPr>
          <w:rFonts w:ascii="SimSun" w:hAnsi="SimSun" w:cs="SimSun" w:hint="eastAsia"/>
          <w:lang w:val="zh-CN" w:eastAsia="zh-CN"/>
        </w:rPr>
        <w:t>河上有两座桥：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i/>
          <w:iCs/>
          <w:lang w:eastAsia="zh-CN"/>
        </w:rPr>
      </w:pPr>
      <w:r w:rsidRPr="00840EFF">
        <w:rPr>
          <w:rFonts w:ascii="Times New Roman" w:hAnsi="Times New Roman"/>
          <w:lang w:val="zh-CN" w:eastAsia="zh-CN"/>
        </w:rPr>
        <w:t xml:space="preserve">- </w:t>
      </w:r>
      <w:r w:rsidRPr="00840EFF">
        <w:rPr>
          <w:rFonts w:ascii="SimSun" w:hAnsi="SimSun" w:cs="SimSun" w:hint="eastAsia"/>
          <w:lang w:val="zh-CN" w:eastAsia="zh-CN"/>
        </w:rPr>
        <w:t>第一期施工的金属桥，下行</w:t>
      </w:r>
      <w:r w:rsidRPr="00840EFF">
        <w:rPr>
          <w:rFonts w:ascii="Times New Roman" w:hAnsi="Times New Roman"/>
          <w:lang w:val="zh-CN" w:eastAsia="zh-CN"/>
        </w:rPr>
        <w:t>6</w:t>
      </w:r>
      <w:r w:rsidRPr="00840EFF">
        <w:rPr>
          <w:rFonts w:ascii="SimSun" w:hAnsi="SimSun" w:cs="SimSun" w:hint="eastAsia"/>
          <w:lang w:val="zh-CN" w:eastAsia="zh-CN"/>
        </w:rPr>
        <w:t>米开口。重量为</w:t>
      </w:r>
      <w:r w:rsidRPr="00840EFF">
        <w:rPr>
          <w:rFonts w:ascii="Times New Roman" w:hAnsi="Times New Roman"/>
          <w:lang w:val="zh-CN" w:eastAsia="zh-CN"/>
        </w:rPr>
        <w:t>203.2</w:t>
      </w:r>
      <w:r w:rsidRPr="00840EFF">
        <w:rPr>
          <w:rFonts w:ascii="SimSun" w:hAnsi="SimSun" w:cs="SimSun" w:hint="eastAsia"/>
          <w:lang w:val="zh-CN" w:eastAsia="zh-CN"/>
        </w:rPr>
        <w:t>吨。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i/>
          <w:iCs/>
          <w:lang w:eastAsia="zh-CN"/>
        </w:rPr>
      </w:pPr>
      <w:r w:rsidRPr="00840EFF">
        <w:rPr>
          <w:rFonts w:ascii="Times New Roman" w:hAnsi="Times New Roman"/>
          <w:lang w:val="zh-CN" w:eastAsia="zh-CN"/>
        </w:rPr>
        <w:t xml:space="preserve">- </w:t>
      </w:r>
      <w:r w:rsidRPr="00840EFF">
        <w:rPr>
          <w:rFonts w:ascii="SimSun" w:hAnsi="SimSun" w:cs="SimSun" w:hint="eastAsia"/>
          <w:lang w:val="zh-CN" w:eastAsia="zh-CN"/>
        </w:rPr>
        <w:t>第二施工期拱形钢筋混凝土高架桥，有三个</w:t>
      </w:r>
      <w:r w:rsidRPr="00840EFF">
        <w:rPr>
          <w:rFonts w:ascii="Times New Roman" w:hAnsi="Times New Roman"/>
          <w:lang w:val="zh-CN" w:eastAsia="zh-CN"/>
        </w:rPr>
        <w:t>20</w:t>
      </w:r>
      <w:r w:rsidRPr="00840EFF">
        <w:rPr>
          <w:rFonts w:ascii="SimSun" w:hAnsi="SimSun" w:cs="SimSun" w:hint="eastAsia"/>
          <w:lang w:val="zh-CN" w:eastAsia="zh-CN"/>
        </w:rPr>
        <w:t>米的孔。长为</w:t>
      </w:r>
      <w:r w:rsidRPr="00840EFF">
        <w:rPr>
          <w:rFonts w:ascii="Times New Roman" w:hAnsi="Times New Roman"/>
          <w:lang w:val="zh-CN" w:eastAsia="zh-CN"/>
        </w:rPr>
        <w:t>84</w:t>
      </w:r>
      <w:r w:rsidRPr="00840EFF">
        <w:rPr>
          <w:rFonts w:ascii="SimSun" w:hAnsi="SimSun" w:cs="SimSun" w:hint="eastAsia"/>
          <w:lang w:val="zh-CN" w:eastAsia="zh-CN"/>
        </w:rPr>
        <w:t>米。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i/>
          <w:iCs/>
          <w:lang w:eastAsia="zh-CN"/>
        </w:rPr>
      </w:pPr>
      <w:r w:rsidRPr="00840EFF">
        <w:rPr>
          <w:rFonts w:ascii="SimSun" w:hAnsi="SimSun" w:cs="SimSun" w:hint="eastAsia"/>
          <w:lang w:val="zh-CN" w:eastAsia="zh-CN"/>
        </w:rPr>
        <w:t>桥前是一个旧的蒸汽机车系列</w:t>
      </w:r>
      <w:r w:rsidRPr="00840EFF">
        <w:rPr>
          <w:rFonts w:ascii="Times New Roman" w:hAnsi="Times New Roman"/>
          <w:lang w:val="zh-CN" w:eastAsia="zh-CN"/>
        </w:rPr>
        <w:t>E.</w:t>
      </w:r>
      <w:r w:rsidRPr="00840EFF">
        <w:rPr>
          <w:rFonts w:ascii="SimSun" w:hAnsi="SimSun" w:cs="SimSun" w:hint="eastAsia"/>
          <w:lang w:val="zh-CN" w:eastAsia="zh-CN"/>
        </w:rPr>
        <w:t>这种蒸汽机车于</w:t>
      </w:r>
      <w:r w:rsidRPr="00840EFF">
        <w:rPr>
          <w:rFonts w:ascii="Times New Roman" w:hAnsi="Times New Roman"/>
          <w:lang w:val="zh-CN" w:eastAsia="zh-CN"/>
        </w:rPr>
        <w:t>1944</w:t>
      </w:r>
      <w:r w:rsidRPr="00840EFF">
        <w:rPr>
          <w:rFonts w:ascii="SimSun" w:hAnsi="SimSun" w:cs="SimSun" w:hint="eastAsia"/>
          <w:lang w:val="zh-CN" w:eastAsia="zh-CN"/>
        </w:rPr>
        <w:t>年至</w:t>
      </w:r>
      <w:r w:rsidRPr="00840EFF">
        <w:rPr>
          <w:rFonts w:ascii="Times New Roman" w:hAnsi="Times New Roman"/>
          <w:lang w:val="zh-CN" w:eastAsia="zh-CN"/>
        </w:rPr>
        <w:t>1945</w:t>
      </w:r>
      <w:r w:rsidRPr="00840EFF">
        <w:rPr>
          <w:rFonts w:ascii="SimSun" w:hAnsi="SimSun" w:cs="SimSun" w:hint="eastAsia"/>
          <w:lang w:val="zh-CN" w:eastAsia="zh-CN"/>
        </w:rPr>
        <w:t>年供应给俄罗斯。</w:t>
      </w:r>
      <w:r w:rsidRPr="00840EFF">
        <w:rPr>
          <w:rFonts w:ascii="Times New Roman" w:hAnsi="Times New Roman"/>
          <w:lang w:val="zh-CN" w:eastAsia="zh-CN"/>
        </w:rPr>
        <w:t xml:space="preserve"> </w:t>
      </w:r>
      <w:r w:rsidRPr="00840EFF">
        <w:rPr>
          <w:rFonts w:ascii="SimSun" w:hAnsi="SimSun" w:cs="SimSun" w:hint="eastAsia"/>
          <w:lang w:val="zh-CN" w:eastAsia="zh-CN"/>
        </w:rPr>
        <w:t>按照</w:t>
      </w:r>
      <w:r w:rsidRPr="00840EFF">
        <w:rPr>
          <w:rFonts w:ascii="Times New Roman" w:hAnsi="Times New Roman"/>
          <w:lang w:val="zh-CN" w:eastAsia="zh-CN"/>
        </w:rPr>
        <w:t xml:space="preserve">Land-Liz - </w:t>
      </w:r>
      <w:r w:rsidRPr="00840EFF">
        <w:rPr>
          <w:rFonts w:ascii="SimSun" w:hAnsi="SimSun" w:cs="SimSun" w:hint="eastAsia"/>
          <w:lang w:val="zh-CN" w:eastAsia="zh-CN"/>
        </w:rPr>
        <w:t>第二次世界大战期间美国联盟供应计划。这种蒸汽机车也被称为</w:t>
      </w:r>
      <w:r w:rsidRPr="00840EFF">
        <w:rPr>
          <w:rFonts w:ascii="Times New Roman" w:hAnsi="Times New Roman"/>
          <w:lang w:val="zh-CN" w:eastAsia="zh-CN"/>
        </w:rPr>
        <w:t>“</w:t>
      </w:r>
      <w:r w:rsidRPr="00840EFF">
        <w:rPr>
          <w:rFonts w:ascii="SimSun" w:hAnsi="SimSun" w:cs="SimSun" w:hint="eastAsia"/>
          <w:lang w:val="zh-CN" w:eastAsia="zh-CN"/>
        </w:rPr>
        <w:t>美国女性</w:t>
      </w:r>
      <w:r w:rsidRPr="00840EFF">
        <w:rPr>
          <w:rFonts w:ascii="Times New Roman" w:hAnsi="Times New Roman"/>
          <w:lang w:val="zh-CN" w:eastAsia="zh-CN"/>
        </w:rPr>
        <w:t>”</w:t>
      </w:r>
      <w:r w:rsidRPr="00840EFF">
        <w:rPr>
          <w:rFonts w:ascii="SimSun" w:hAnsi="SimSun" w:cs="SimSun" w:hint="eastAsia"/>
          <w:lang w:val="zh-CN" w:eastAsia="zh-CN"/>
        </w:rPr>
        <w:t>。机车的功率为</w:t>
      </w:r>
      <w:r w:rsidRPr="00840EFF">
        <w:rPr>
          <w:rFonts w:ascii="Times New Roman" w:hAnsi="Times New Roman"/>
          <w:lang w:val="zh-CN" w:eastAsia="zh-CN"/>
        </w:rPr>
        <w:t>1920</w:t>
      </w:r>
      <w:r w:rsidRPr="00840EFF">
        <w:rPr>
          <w:rFonts w:ascii="SimSun" w:hAnsi="SimSun" w:cs="SimSun" w:hint="eastAsia"/>
          <w:lang w:val="zh-CN" w:eastAsia="zh-CN"/>
        </w:rPr>
        <w:t>马力，速度为</w:t>
      </w:r>
      <w:r w:rsidRPr="00840EFF">
        <w:rPr>
          <w:rFonts w:ascii="Times New Roman" w:hAnsi="Times New Roman"/>
          <w:lang w:val="zh-CN" w:eastAsia="zh-CN"/>
        </w:rPr>
        <w:t>70km / h</w:t>
      </w:r>
      <w:r w:rsidRPr="00840EFF">
        <w:rPr>
          <w:rFonts w:ascii="SimSun" w:hAnsi="SimSun" w:cs="SimSun" w:hint="eastAsia"/>
          <w:lang w:val="zh-CN" w:eastAsia="zh-CN"/>
        </w:rPr>
        <w:t>，长度为</w:t>
      </w:r>
      <w:r w:rsidRPr="00840EFF">
        <w:rPr>
          <w:rFonts w:ascii="Times New Roman" w:hAnsi="Times New Roman"/>
          <w:lang w:val="zh-CN" w:eastAsia="zh-CN"/>
        </w:rPr>
        <w:t>21</w:t>
      </w:r>
      <w:r w:rsidRPr="00840EFF">
        <w:rPr>
          <w:rFonts w:ascii="SimSun" w:hAnsi="SimSun" w:cs="SimSun" w:hint="eastAsia"/>
          <w:lang w:val="zh-CN" w:eastAsia="zh-CN"/>
        </w:rPr>
        <w:t>米，重量为</w:t>
      </w:r>
      <w:r w:rsidRPr="00840EFF">
        <w:rPr>
          <w:rFonts w:ascii="Times New Roman" w:hAnsi="Times New Roman"/>
          <w:lang w:val="zh-CN" w:eastAsia="zh-CN"/>
        </w:rPr>
        <w:t>103</w:t>
      </w:r>
      <w:r w:rsidRPr="00840EFF">
        <w:rPr>
          <w:rFonts w:ascii="SimSun" w:hAnsi="SimSun" w:cs="SimSun" w:hint="eastAsia"/>
          <w:lang w:val="zh-CN" w:eastAsia="zh-CN"/>
        </w:rPr>
        <w:t>吨。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i/>
          <w:iCs/>
          <w:lang w:eastAsia="zh-CN"/>
        </w:rPr>
      </w:pPr>
      <w:r w:rsidRPr="00840EFF">
        <w:rPr>
          <w:rFonts w:ascii="SimSun" w:hAnsi="SimSun" w:cs="SimSun" w:hint="eastAsia"/>
          <w:lang w:val="zh-CN" w:eastAsia="zh-CN"/>
        </w:rPr>
        <w:lastRenderedPageBreak/>
        <w:t>贝加尔湖还有一个非常便利的斜坡，位于一个舒适的浅海湾，位于波洛温纳亚海角和一个小而非常陡峭的柴金悬崖之间。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i/>
          <w:iCs/>
          <w:lang w:eastAsia="zh-CN"/>
        </w:rPr>
      </w:pPr>
      <w:r w:rsidRPr="00840EFF">
        <w:rPr>
          <w:rFonts w:ascii="SimSun" w:hAnsi="SimSun" w:cs="SimSun" w:hint="eastAsia"/>
          <w:lang w:val="zh-CN" w:eastAsia="zh-CN"/>
        </w:rPr>
        <w:t>这里有贝加尔铁路最长的隧道</w:t>
      </w:r>
      <w:r w:rsidRPr="00840EFF">
        <w:rPr>
          <w:rFonts w:ascii="Times New Roman" w:hAnsi="Times New Roman"/>
          <w:lang w:val="zh-CN" w:eastAsia="zh-CN"/>
        </w:rPr>
        <w:t xml:space="preserve"> - </w:t>
      </w:r>
      <w:r w:rsidRPr="00840EFF">
        <w:rPr>
          <w:rFonts w:ascii="SimSun" w:hAnsi="SimSun" w:cs="SimSun" w:hint="eastAsia"/>
          <w:lang w:val="zh-CN" w:eastAsia="zh-CN"/>
        </w:rPr>
        <w:t>第</w:t>
      </w:r>
      <w:r w:rsidRPr="00840EFF">
        <w:rPr>
          <w:rFonts w:ascii="Times New Roman" w:hAnsi="Times New Roman"/>
          <w:lang w:val="zh-CN" w:eastAsia="zh-CN"/>
        </w:rPr>
        <w:t>12</w:t>
      </w:r>
      <w:r w:rsidRPr="00840EFF">
        <w:rPr>
          <w:rFonts w:ascii="SimSun" w:hAnsi="SimSun" w:cs="SimSun" w:hint="eastAsia"/>
          <w:lang w:val="zh-CN" w:eastAsia="zh-CN"/>
        </w:rPr>
        <w:t>号隧道</w:t>
      </w:r>
      <w:r w:rsidRPr="00840EFF">
        <w:rPr>
          <w:rFonts w:ascii="Times New Roman" w:hAnsi="Times New Roman"/>
          <w:lang w:val="zh-CN" w:eastAsia="zh-CN"/>
        </w:rPr>
        <w:t>“</w:t>
      </w:r>
      <w:r w:rsidRPr="00840EFF">
        <w:rPr>
          <w:rFonts w:ascii="SimSun" w:hAnsi="SimSun" w:cs="SimSun" w:hint="eastAsia"/>
          <w:lang w:val="zh-CN" w:eastAsia="zh-CN"/>
        </w:rPr>
        <w:t>中途</w:t>
      </w:r>
      <w:r w:rsidRPr="00840EFF">
        <w:rPr>
          <w:rFonts w:ascii="Times New Roman" w:hAnsi="Times New Roman"/>
          <w:lang w:val="zh-CN" w:eastAsia="zh-CN"/>
        </w:rPr>
        <w:t>”</w:t>
      </w:r>
      <w:r w:rsidRPr="00840EFF">
        <w:rPr>
          <w:rFonts w:ascii="SimSun" w:hAnsi="SimSun" w:cs="SimSun" w:hint="eastAsia"/>
          <w:lang w:val="zh-CN" w:eastAsia="zh-CN"/>
        </w:rPr>
        <w:t>。控制装置的长度为</w:t>
      </w:r>
      <w:r w:rsidRPr="00840EFF">
        <w:rPr>
          <w:rFonts w:ascii="Times New Roman" w:hAnsi="Times New Roman"/>
          <w:lang w:val="zh-CN" w:eastAsia="zh-CN"/>
        </w:rPr>
        <w:t>8</w:t>
      </w:r>
      <w:r w:rsidRPr="00840EFF">
        <w:rPr>
          <w:rFonts w:ascii="SimSun" w:hAnsi="SimSun" w:cs="SimSun" w:hint="eastAsia"/>
          <w:lang w:val="zh-CN" w:eastAsia="zh-CN"/>
        </w:rPr>
        <w:t>米。此外，这个隧道是完全直的，所以站在它的一端，可以看到来自另一侧的光。在这个地方还有最短的隧道（</w:t>
      </w:r>
      <w:r w:rsidRPr="00840EFF">
        <w:rPr>
          <w:rFonts w:ascii="Times New Roman" w:hAnsi="Times New Roman"/>
          <w:lang w:val="zh-CN" w:eastAsia="zh-CN"/>
        </w:rPr>
        <w:t>32</w:t>
      </w:r>
      <w:r w:rsidRPr="00840EFF">
        <w:rPr>
          <w:rFonts w:ascii="SimSun" w:hAnsi="SimSun" w:cs="SimSun" w:hint="eastAsia"/>
          <w:lang w:val="zh-CN" w:eastAsia="zh-CN"/>
        </w:rPr>
        <w:t>米），据说，它实现珍惜的欲望。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lang w:eastAsia="zh-CN"/>
        </w:rPr>
      </w:pPr>
      <w:r w:rsidRPr="00840EFF">
        <w:rPr>
          <w:rFonts w:ascii="SimSun" w:hAnsi="SimSun" w:cs="SimSun" w:hint="eastAsia"/>
          <w:lang w:eastAsia="zh-CN"/>
        </w:rPr>
        <w:t>下一个观光站</w:t>
      </w:r>
      <w:r w:rsidRPr="00840EFF">
        <w:rPr>
          <w:rFonts w:ascii="Times New Roman" w:hAnsi="Times New Roman"/>
          <w:lang w:eastAsia="zh-CN"/>
        </w:rPr>
        <w:t xml:space="preserve"> - </w:t>
      </w:r>
      <w:r w:rsidRPr="00840EFF">
        <w:rPr>
          <w:rFonts w:ascii="SimSun" w:hAnsi="SimSun" w:cs="SimSun" w:hint="eastAsia"/>
          <w:lang w:eastAsia="zh-CN"/>
        </w:rPr>
        <w:t>吉尔吉烈伊（</w:t>
      </w:r>
      <w:r w:rsidRPr="00840EFF">
        <w:rPr>
          <w:rFonts w:ascii="Times New Roman" w:hAnsi="Times New Roman"/>
          <w:lang w:eastAsia="zh-CN"/>
        </w:rPr>
        <w:t>29</w:t>
      </w:r>
      <w:r w:rsidRPr="00840EFF">
        <w:rPr>
          <w:rFonts w:ascii="SimSun" w:hAnsi="SimSun" w:cs="SimSun" w:hint="eastAsia"/>
          <w:lang w:eastAsia="zh-CN"/>
        </w:rPr>
        <w:t>分钟）。</w:t>
      </w:r>
      <w:r w:rsidRPr="00840EFF">
        <w:rPr>
          <w:rFonts w:ascii="Times New Roman" w:hAnsi="Times New Roman"/>
          <w:lang w:eastAsia="zh-CN"/>
        </w:rPr>
        <w:t>1</w:t>
      </w:r>
      <w:r w:rsidRPr="00840EFF">
        <w:rPr>
          <w:rFonts w:ascii="SimSun" w:hAnsi="SimSun" w:cs="SimSun" w:hint="eastAsia"/>
          <w:lang w:eastAsia="zh-CN"/>
        </w:rPr>
        <w:t>号，</w:t>
      </w:r>
      <w:r w:rsidRPr="00840EFF">
        <w:rPr>
          <w:rFonts w:ascii="Times New Roman" w:hAnsi="Times New Roman"/>
          <w:lang w:eastAsia="zh-CN"/>
        </w:rPr>
        <w:t>2</w:t>
      </w:r>
      <w:r w:rsidRPr="00840EFF">
        <w:rPr>
          <w:rFonts w:ascii="SimSun" w:hAnsi="SimSun" w:cs="SimSun" w:hint="eastAsia"/>
          <w:lang w:eastAsia="zh-CN"/>
        </w:rPr>
        <w:t>号，</w:t>
      </w:r>
      <w:r w:rsidRPr="00840EFF">
        <w:rPr>
          <w:rFonts w:ascii="Times New Roman" w:hAnsi="Times New Roman"/>
          <w:lang w:eastAsia="zh-CN"/>
        </w:rPr>
        <w:t>3</w:t>
      </w:r>
      <w:r w:rsidRPr="00840EFF">
        <w:rPr>
          <w:rFonts w:ascii="SimSun" w:hAnsi="SimSun" w:cs="SimSun" w:hint="eastAsia"/>
          <w:lang w:eastAsia="zh-CN"/>
        </w:rPr>
        <w:t>号，</w:t>
      </w:r>
      <w:r w:rsidRPr="00840EFF">
        <w:rPr>
          <w:rFonts w:ascii="Times New Roman" w:hAnsi="Times New Roman"/>
          <w:lang w:eastAsia="zh-CN"/>
        </w:rPr>
        <w:t>4</w:t>
      </w:r>
      <w:r w:rsidRPr="00840EFF">
        <w:rPr>
          <w:rFonts w:ascii="SimSun" w:hAnsi="SimSun" w:cs="SimSun" w:hint="eastAsia"/>
          <w:lang w:eastAsia="zh-CN"/>
        </w:rPr>
        <w:t>号车厢可以下车。因此，</w:t>
      </w:r>
      <w:r w:rsidRPr="00840EFF">
        <w:rPr>
          <w:rFonts w:ascii="Times New Roman" w:hAnsi="Times New Roman"/>
          <w:lang w:eastAsia="zh-CN"/>
        </w:rPr>
        <w:t>5</w:t>
      </w:r>
      <w:r w:rsidRPr="00840EFF">
        <w:rPr>
          <w:rFonts w:ascii="SimSun" w:hAnsi="SimSun" w:cs="SimSun" w:hint="eastAsia"/>
          <w:lang w:eastAsia="zh-CN"/>
        </w:rPr>
        <w:t>号，</w:t>
      </w:r>
      <w:r w:rsidRPr="00840EFF">
        <w:rPr>
          <w:rFonts w:ascii="Times New Roman" w:hAnsi="Times New Roman"/>
          <w:lang w:eastAsia="zh-CN"/>
        </w:rPr>
        <w:t>6</w:t>
      </w:r>
      <w:r w:rsidRPr="00840EFF">
        <w:rPr>
          <w:rFonts w:ascii="SimSun" w:hAnsi="SimSun" w:cs="SimSun" w:hint="eastAsia"/>
          <w:lang w:eastAsia="zh-CN"/>
        </w:rPr>
        <w:t>号和</w:t>
      </w:r>
      <w:r w:rsidRPr="00840EFF">
        <w:rPr>
          <w:rFonts w:ascii="Times New Roman" w:hAnsi="Times New Roman"/>
          <w:lang w:eastAsia="zh-CN"/>
        </w:rPr>
        <w:t>7</w:t>
      </w:r>
      <w:r w:rsidRPr="00840EFF">
        <w:rPr>
          <w:rFonts w:ascii="SimSun" w:hAnsi="SimSun" w:cs="SimSun" w:hint="eastAsia"/>
          <w:lang w:eastAsia="zh-CN"/>
        </w:rPr>
        <w:t>号车厢的乘客有必要去指定的车厢下车进行游览。请注意！不能远离火车。仔细听机车信号</w:t>
      </w:r>
      <w:r w:rsidRPr="00840EFF">
        <w:rPr>
          <w:rFonts w:ascii="Times New Roman" w:hAnsi="Times New Roman"/>
          <w:lang w:eastAsia="zh-CN"/>
        </w:rPr>
        <w:t xml:space="preserve"> -</w:t>
      </w:r>
      <w:r w:rsidRPr="00840EFF">
        <w:rPr>
          <w:rFonts w:ascii="SimSun" w:hAnsi="SimSun" w:cs="SimSun" w:hint="eastAsia"/>
          <w:lang w:eastAsia="zh-CN"/>
        </w:rPr>
        <w:t>第三个信号之后火车离开。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lang w:eastAsia="zh-CN"/>
        </w:rPr>
      </w:pPr>
      <w:r w:rsidRPr="00840EFF">
        <w:rPr>
          <w:rFonts w:ascii="SimSun" w:hAnsi="SimSun" w:cs="SimSun" w:hint="eastAsia"/>
          <w:lang w:eastAsia="zh-CN"/>
        </w:rPr>
        <w:t>下一个观光站</w:t>
      </w:r>
      <w:r w:rsidRPr="00840EFF">
        <w:rPr>
          <w:rFonts w:ascii="Times New Roman" w:hAnsi="Times New Roman"/>
          <w:lang w:eastAsia="zh-CN"/>
        </w:rPr>
        <w:t>--</w:t>
      </w:r>
      <w:r w:rsidRPr="00840EFF">
        <w:rPr>
          <w:rFonts w:ascii="SimSun" w:hAnsi="SimSun" w:cs="SimSun" w:hint="eastAsia"/>
          <w:lang w:eastAsia="zh-CN"/>
        </w:rPr>
        <w:t>安格索尔卡（</w:t>
      </w:r>
      <w:r w:rsidRPr="00840EFF">
        <w:rPr>
          <w:rFonts w:ascii="Times New Roman" w:hAnsi="Times New Roman"/>
          <w:lang w:eastAsia="zh-CN"/>
        </w:rPr>
        <w:t>1</w:t>
      </w:r>
      <w:r w:rsidRPr="00840EFF">
        <w:rPr>
          <w:rFonts w:ascii="SimSun" w:hAnsi="SimSun" w:cs="SimSun" w:hint="eastAsia"/>
          <w:lang w:eastAsia="zh-CN"/>
        </w:rPr>
        <w:t>小时）。有必要离开火车，然后按照旅游线路到达起点</w:t>
      </w:r>
      <w:r w:rsidRPr="00840EFF">
        <w:rPr>
          <w:rFonts w:ascii="Times New Roman" w:hAnsi="Times New Roman"/>
          <w:lang w:eastAsia="zh-CN"/>
        </w:rPr>
        <w:t xml:space="preserve"> - </w:t>
      </w:r>
      <w:r w:rsidRPr="00840EFF">
        <w:rPr>
          <w:rFonts w:ascii="SimSun" w:hAnsi="SimSun" w:cs="SimSun" w:hint="eastAsia"/>
          <w:lang w:eastAsia="zh-CN"/>
        </w:rPr>
        <w:t>导游会在那里进行短途旅行。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lang w:eastAsia="zh-CN"/>
        </w:rPr>
      </w:pPr>
      <w:r w:rsidRPr="00840EFF">
        <w:rPr>
          <w:rFonts w:ascii="SimSun" w:hAnsi="SimSun" w:cs="SimSun" w:hint="eastAsia"/>
          <w:lang w:val="zh-CN" w:eastAsia="zh-CN"/>
        </w:rPr>
        <w:t>这是贝加尔铁路的最后一个观光站。然后火车抵达斯柳江卡。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lang w:eastAsia="zh-CN"/>
        </w:rPr>
      </w:pPr>
      <w:r w:rsidRPr="00840EFF">
        <w:rPr>
          <w:rFonts w:ascii="SimSun" w:hAnsi="SimSun" w:cs="SimSun" w:hint="eastAsia"/>
          <w:lang w:val="zh-CN" w:eastAsia="zh-CN"/>
        </w:rPr>
        <w:t>在斯柳江卡停车</w:t>
      </w:r>
      <w:r w:rsidRPr="00840EFF">
        <w:rPr>
          <w:rFonts w:ascii="Times New Roman" w:hAnsi="Times New Roman"/>
          <w:lang w:val="zh-CN" w:eastAsia="zh-CN"/>
        </w:rPr>
        <w:t>40</w:t>
      </w:r>
      <w:r w:rsidRPr="00840EFF">
        <w:rPr>
          <w:rFonts w:ascii="SimSun" w:hAnsi="SimSun" w:cs="SimSun" w:hint="eastAsia"/>
          <w:lang w:val="zh-CN" w:eastAsia="zh-CN"/>
        </w:rPr>
        <w:t>分钟。您可以下车并欣赏车站大楼</w:t>
      </w:r>
      <w:r w:rsidRPr="00840EFF">
        <w:rPr>
          <w:rFonts w:ascii="Times New Roman" w:hAnsi="Times New Roman"/>
          <w:lang w:val="zh-CN" w:eastAsia="zh-CN"/>
        </w:rPr>
        <w:t xml:space="preserve"> - </w:t>
      </w:r>
      <w:r w:rsidRPr="00840EFF">
        <w:rPr>
          <w:rFonts w:ascii="SimSun" w:hAnsi="SimSun" w:cs="SimSun" w:hint="eastAsia"/>
          <w:lang w:val="zh-CN" w:eastAsia="zh-CN"/>
        </w:rPr>
        <w:t>这是世界上唯一一个完全由白色和粉红色大理石建造的车站。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lang w:eastAsia="zh-CN"/>
        </w:rPr>
      </w:pPr>
      <w:r w:rsidRPr="00840EFF">
        <w:rPr>
          <w:rFonts w:ascii="Times New Roman" w:hAnsi="Times New Roman"/>
          <w:lang w:val="zh-CN" w:eastAsia="zh-CN"/>
        </w:rPr>
        <w:t>17:40</w:t>
      </w:r>
      <w:r w:rsidRPr="00840EFF">
        <w:rPr>
          <w:rFonts w:ascii="SimSun" w:hAnsi="SimSun" w:cs="SimSun" w:hint="eastAsia"/>
          <w:lang w:val="zh-CN" w:eastAsia="zh-CN"/>
        </w:rPr>
        <w:t>，火车从斯柳江卡开往西方的伊尔库茨克，随后不停车（除了</w:t>
      </w:r>
      <w:r w:rsidRPr="00840EFF">
        <w:rPr>
          <w:rFonts w:ascii="Times New Roman" w:hAnsi="Times New Roman"/>
          <w:lang w:val="zh-CN" w:eastAsia="zh-CN"/>
        </w:rPr>
        <w:t>19:52</w:t>
      </w:r>
      <w:r w:rsidRPr="00840EFF">
        <w:rPr>
          <w:rFonts w:ascii="SimSun" w:hAnsi="SimSun" w:cs="SimSun" w:hint="eastAsia"/>
          <w:lang w:val="zh-CN" w:eastAsia="zh-CN"/>
        </w:rPr>
        <w:t>在冈察洛瓦站（舍列霍夫市）停留一分钟）。</w:t>
      </w:r>
    </w:p>
    <w:p w:rsidR="00C73435" w:rsidRPr="00840EFF" w:rsidRDefault="00C73435" w:rsidP="00C73435">
      <w:pPr>
        <w:spacing w:after="0" w:line="240" w:lineRule="auto"/>
        <w:rPr>
          <w:rFonts w:ascii="Times New Roman" w:hAnsi="Times New Roman"/>
          <w:lang w:eastAsia="zh-CN"/>
        </w:rPr>
      </w:pPr>
      <w:r w:rsidRPr="00840EFF">
        <w:rPr>
          <w:rFonts w:ascii="SimSun" w:hAnsi="SimSun" w:cs="SimSun" w:hint="eastAsia"/>
          <w:lang w:val="zh-CN" w:eastAsia="zh-CN"/>
        </w:rPr>
        <w:t>乘客列车</w:t>
      </w:r>
      <w:r w:rsidRPr="00840EFF">
        <w:rPr>
          <w:rFonts w:ascii="Times New Roman" w:hAnsi="Times New Roman"/>
          <w:lang w:val="zh-CN" w:eastAsia="zh-CN"/>
        </w:rPr>
        <w:t>20</w:t>
      </w:r>
      <w:r w:rsidRPr="00840EFF">
        <w:rPr>
          <w:rFonts w:ascii="SimSun" w:hAnsi="SimSun" w:cs="SimSun" w:hint="eastAsia"/>
          <w:lang w:val="zh-CN" w:eastAsia="zh-CN"/>
        </w:rPr>
        <w:t>：</w:t>
      </w:r>
      <w:r w:rsidRPr="00840EFF">
        <w:rPr>
          <w:rFonts w:ascii="Times New Roman" w:hAnsi="Times New Roman"/>
          <w:lang w:val="zh-CN" w:eastAsia="zh-CN"/>
        </w:rPr>
        <w:t>16</w:t>
      </w:r>
      <w:r w:rsidRPr="00840EFF">
        <w:rPr>
          <w:rFonts w:ascii="SimSun" w:hAnsi="SimSun" w:cs="SimSun" w:hint="eastAsia"/>
          <w:lang w:val="zh-CN" w:eastAsia="zh-CN"/>
        </w:rPr>
        <w:t>到达伊尔库特。</w:t>
      </w:r>
    </w:p>
    <w:p w:rsidR="00C73435" w:rsidRPr="00C73435" w:rsidRDefault="00C73435" w:rsidP="00C73435">
      <w:pPr>
        <w:spacing w:after="0" w:line="240" w:lineRule="auto"/>
        <w:jc w:val="right"/>
        <w:rPr>
          <w:rFonts w:ascii="Times New Roman" w:hAnsi="Times New Roman"/>
          <w:b/>
          <w:bCs/>
          <w:lang w:eastAsia="zh-CN"/>
        </w:rPr>
      </w:pPr>
      <w:r w:rsidRPr="00C73435">
        <w:rPr>
          <w:rFonts w:ascii="SimSun" w:hAnsi="SimSun" w:cs="SimSun" w:hint="eastAsia"/>
          <w:b/>
          <w:lang w:val="zh-CN" w:eastAsia="zh-CN"/>
        </w:rPr>
        <w:t>不要将贵重物品留在车内无人看管</w:t>
      </w:r>
    </w:p>
    <w:p w:rsidR="00C73435" w:rsidRDefault="00C73435" w:rsidP="00C73435">
      <w:pPr>
        <w:rPr>
          <w:lang w:eastAsia="zh-CN"/>
        </w:rPr>
      </w:pPr>
    </w:p>
    <w:p w:rsidR="00C73435" w:rsidRDefault="00C73435" w:rsidP="00C73435">
      <w:pPr>
        <w:rPr>
          <w:lang w:eastAsia="zh-CN"/>
        </w:rPr>
      </w:pPr>
    </w:p>
    <w:sectPr w:rsidR="00C73435" w:rsidSect="001B03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DAF"/>
    <w:rsid w:val="001B03CA"/>
    <w:rsid w:val="004B2DAF"/>
    <w:rsid w:val="007D42E2"/>
    <w:rsid w:val="00957519"/>
    <w:rsid w:val="00BD4029"/>
    <w:rsid w:val="00C73435"/>
    <w:rsid w:val="00F63081"/>
    <w:rsid w:val="00FE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435"/>
    <w:pPr>
      <w:spacing w:after="0" w:line="240" w:lineRule="auto"/>
    </w:pPr>
    <w:rPr>
      <w:rFonts w:ascii="Calibri Light" w:eastAsiaTheme="minorHAnsi" w:hAnsi="Calibri Light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>diakov.net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manager</cp:lastModifiedBy>
  <cp:revision>2</cp:revision>
  <cp:lastPrinted>2018-07-23T03:28:00Z</cp:lastPrinted>
  <dcterms:created xsi:type="dcterms:W3CDTF">2018-07-25T05:34:00Z</dcterms:created>
  <dcterms:modified xsi:type="dcterms:W3CDTF">2018-07-25T05:34:00Z</dcterms:modified>
</cp:coreProperties>
</file>